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162"/>
        <w:gridCol w:w="8292"/>
      </w:tblGrid>
      <w:tr w:rsidR="000135C6" w:rsidTr="006E5CD5">
        <w:tc>
          <w:tcPr>
            <w:tcW w:w="1596" w:type="dxa"/>
            <w:shd w:val="clear" w:color="auto" w:fill="CCFFCC"/>
          </w:tcPr>
          <w:p w:rsidR="000135C6" w:rsidRPr="00582F32" w:rsidRDefault="000135C6" w:rsidP="009C2A71">
            <w:pPr>
              <w:rPr>
                <w:rFonts w:ascii="Cooper Black" w:hAnsi="Cooper Black"/>
                <w:sz w:val="28"/>
                <w:szCs w:val="28"/>
              </w:rPr>
            </w:pPr>
            <w:r w:rsidRPr="00582F32">
              <w:rPr>
                <w:rFonts w:ascii="Cooper Black" w:hAnsi="Cooper Black"/>
                <w:sz w:val="28"/>
                <w:szCs w:val="28"/>
              </w:rPr>
              <w:t>Time</w:t>
            </w:r>
          </w:p>
        </w:tc>
        <w:tc>
          <w:tcPr>
            <w:tcW w:w="8419" w:type="dxa"/>
            <w:shd w:val="clear" w:color="auto" w:fill="99FF99"/>
          </w:tcPr>
          <w:p w:rsidR="000135C6" w:rsidRPr="00582F32" w:rsidRDefault="000135C6" w:rsidP="002D7692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582F32">
              <w:rPr>
                <w:rFonts w:ascii="Cooper Black" w:hAnsi="Cooper Black"/>
                <w:sz w:val="28"/>
                <w:szCs w:val="28"/>
              </w:rPr>
              <w:t>Monday</w:t>
            </w:r>
          </w:p>
        </w:tc>
      </w:tr>
      <w:tr w:rsidR="00AA22BB" w:rsidTr="003E057D">
        <w:tc>
          <w:tcPr>
            <w:tcW w:w="1596" w:type="dxa"/>
            <w:shd w:val="clear" w:color="auto" w:fill="auto"/>
          </w:tcPr>
          <w:p w:rsidR="00AA22BB" w:rsidRPr="00582F32" w:rsidRDefault="004A0B2F" w:rsidP="009C2A71">
            <w:pPr>
              <w:rPr>
                <w:rFonts w:ascii="Cooper Black" w:hAnsi="Cooper Blac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207886" cy="1257300"/>
                  <wp:effectExtent l="19050" t="0" r="0" b="0"/>
                  <wp:docPr id="2" name="Picture 1" descr="http://t2.gstatic.com/images?q=tbn:ANd9GcQhKnSkupo3eC55ofOxJXQGXGRePHBE6GsJxwM-scSbIizhTie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QhKnSkupo3eC55ofOxJXQGXGRePHBE6GsJxwM-scSbIizhTie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886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9" w:type="dxa"/>
            <w:shd w:val="clear" w:color="auto" w:fill="CCFFCC"/>
          </w:tcPr>
          <w:p w:rsidR="00AA22BB" w:rsidRDefault="00AA22BB" w:rsidP="009C2A71">
            <w:pPr>
              <w:rPr>
                <w:b/>
              </w:rPr>
            </w:pPr>
            <w:r>
              <w:rPr>
                <w:b/>
              </w:rPr>
              <w:t>Note For Parents:</w:t>
            </w:r>
          </w:p>
          <w:p w:rsidR="00AA22BB" w:rsidRDefault="00AA22BB" w:rsidP="009C2A71">
            <w:r>
              <w:t>Look for the library books that were checked out today</w:t>
            </w:r>
          </w:p>
          <w:p w:rsidR="00AA22BB" w:rsidRDefault="00AA22BB" w:rsidP="009C2A71">
            <w:r>
              <w:t>Check purple folders for any important papers</w:t>
            </w:r>
          </w:p>
          <w:p w:rsidR="00AA22BB" w:rsidRDefault="00AA22BB" w:rsidP="009C2A71">
            <w:bookmarkStart w:id="0" w:name="_GoBack"/>
            <w:bookmarkEnd w:id="0"/>
            <w:r>
              <w:t>Have your child tell you about items brought home</w:t>
            </w:r>
          </w:p>
          <w:p w:rsidR="00AA22BB" w:rsidRDefault="00AA22BB" w:rsidP="009C2A71">
            <w:r>
              <w:t xml:space="preserve">Read at least one bedtime story—perhaps </w:t>
            </w:r>
            <w:r w:rsidR="00DF2C8C">
              <w:t xml:space="preserve">from </w:t>
            </w:r>
            <w:r>
              <w:t>the new library books</w:t>
            </w:r>
          </w:p>
          <w:p w:rsidR="00AA22BB" w:rsidRDefault="00AA22BB" w:rsidP="009C2A71">
            <w:r>
              <w:t>Blue folders—fill out reading log</w:t>
            </w:r>
          </w:p>
          <w:p w:rsidR="00AA22BB" w:rsidRPr="00B218BB" w:rsidRDefault="00AA22BB" w:rsidP="009C2A71">
            <w:r>
              <w:t>Decide if your child wants hot lunch tomorrow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8:30-8:45</w:t>
            </w:r>
          </w:p>
        </w:tc>
        <w:tc>
          <w:tcPr>
            <w:tcW w:w="8419" w:type="dxa"/>
          </w:tcPr>
          <w:p w:rsidR="00AA22BB" w:rsidRDefault="00AA22BB" w:rsidP="009C2A71">
            <w:r>
              <w:t>Put things away, take attendance, lunch and milk count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8:45-9:20</w:t>
            </w:r>
          </w:p>
        </w:tc>
        <w:tc>
          <w:tcPr>
            <w:tcW w:w="8419" w:type="dxa"/>
          </w:tcPr>
          <w:p w:rsidR="00AA22BB" w:rsidRDefault="00AA22BB" w:rsidP="00582F32">
            <w:pPr>
              <w:jc w:val="center"/>
            </w:pPr>
            <w:r w:rsidRPr="00CE1EC6">
              <w:rPr>
                <w:rFonts w:ascii="Algerian" w:hAnsi="Algerian"/>
                <w:color w:val="FF0000"/>
              </w:rPr>
              <w:t>Table Time</w:t>
            </w:r>
            <w:r>
              <w:rPr>
                <w:rFonts w:ascii="Colonna MT" w:hAnsi="Colonna MT"/>
                <w:color w:val="FF0000"/>
                <w:sz w:val="28"/>
                <w:szCs w:val="28"/>
              </w:rPr>
              <w:t xml:space="preserve"> </w:t>
            </w:r>
            <w:r w:rsidRPr="00CE1EC6">
              <w:rPr>
                <w:rFonts w:ascii="Colonna MT" w:hAnsi="Colonna MT"/>
                <w:color w:val="FF0000"/>
                <w:sz w:val="28"/>
                <w:szCs w:val="28"/>
              </w:rPr>
              <w:t>---</w:t>
            </w:r>
            <w:r w:rsidRPr="00A5378C">
              <w:rPr>
                <w:b/>
                <w:color w:val="FF0000"/>
              </w:rPr>
              <w:t>Literacy Centers</w:t>
            </w:r>
            <w:r>
              <w:rPr>
                <w:b/>
                <w:color w:val="FF0000"/>
              </w:rPr>
              <w:t xml:space="preserve">  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9:20-9:50</w:t>
            </w:r>
          </w:p>
        </w:tc>
        <w:tc>
          <w:tcPr>
            <w:tcW w:w="8419" w:type="dxa"/>
          </w:tcPr>
          <w:p w:rsidR="00AA22BB" w:rsidRPr="00E86641" w:rsidRDefault="00AA22BB" w:rsidP="00582F32">
            <w:pPr>
              <w:jc w:val="center"/>
              <w:rPr>
                <w:rFonts w:ascii="Impact" w:hAnsi="Impact"/>
              </w:rPr>
            </w:pPr>
            <w:r w:rsidRPr="00582F32">
              <w:rPr>
                <w:b/>
                <w:sz w:val="20"/>
                <w:szCs w:val="20"/>
              </w:rPr>
              <w:t>(get headphones)</w:t>
            </w:r>
            <w:r>
              <w:rPr>
                <w:rFonts w:ascii="Impact" w:hAnsi="Impact"/>
              </w:rPr>
              <w:t xml:space="preserve">             </w:t>
            </w:r>
            <w:r w:rsidRPr="00E86641">
              <w:rPr>
                <w:rFonts w:ascii="Impact" w:hAnsi="Impact"/>
              </w:rPr>
              <w:t>Computer lab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9:50-10:00</w:t>
            </w:r>
          </w:p>
        </w:tc>
        <w:tc>
          <w:tcPr>
            <w:tcW w:w="8419" w:type="dxa"/>
          </w:tcPr>
          <w:p w:rsidR="00AA22BB" w:rsidRPr="00C77581" w:rsidRDefault="00AA22BB" w:rsidP="009C2A71">
            <w:pPr>
              <w:rPr>
                <w:sz w:val="28"/>
                <w:szCs w:val="28"/>
              </w:rPr>
            </w:pPr>
            <w:r>
              <w:t xml:space="preserve">Put headphones away </w:t>
            </w:r>
            <w:r w:rsidRPr="00582F32">
              <w:t xml:space="preserve"> and </w:t>
            </w:r>
            <w:r w:rsidRPr="00582F32">
              <w:rPr>
                <w:i/>
              </w:rPr>
              <w:t xml:space="preserve">change shoes </w:t>
            </w:r>
          </w:p>
        </w:tc>
      </w:tr>
      <w:tr w:rsidR="00AA22BB" w:rsidTr="006E5CD5">
        <w:trPr>
          <w:trHeight w:val="413"/>
        </w:trPr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10:00-10:30</w:t>
            </w:r>
          </w:p>
        </w:tc>
        <w:tc>
          <w:tcPr>
            <w:tcW w:w="8419" w:type="dxa"/>
          </w:tcPr>
          <w:p w:rsidR="00AA22BB" w:rsidRPr="00C77581" w:rsidRDefault="00AA22BB" w:rsidP="00582F3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77581">
              <w:rPr>
                <w:b/>
                <w:color w:val="0070C0"/>
                <w:sz w:val="28"/>
                <w:szCs w:val="28"/>
              </w:rPr>
              <w:t>P.E.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10:30-10:45</w:t>
            </w:r>
          </w:p>
        </w:tc>
        <w:tc>
          <w:tcPr>
            <w:tcW w:w="8419" w:type="dxa"/>
          </w:tcPr>
          <w:p w:rsidR="00AA22BB" w:rsidRDefault="00AA22BB" w:rsidP="009C2A71">
            <w:r>
              <w:t xml:space="preserve">                           wash hands-----</w:t>
            </w:r>
            <w:r w:rsidRPr="00A5378C">
              <w:rPr>
                <w:rFonts w:ascii="Cooper Black" w:hAnsi="Cooper Black"/>
                <w:color w:val="7030A0"/>
              </w:rPr>
              <w:t>milk/snack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10:45-11:15</w:t>
            </w:r>
          </w:p>
        </w:tc>
        <w:tc>
          <w:tcPr>
            <w:tcW w:w="8419" w:type="dxa"/>
          </w:tcPr>
          <w:p w:rsidR="00AA22BB" w:rsidRPr="00C77581" w:rsidRDefault="00AA22BB" w:rsidP="00582F3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77581">
              <w:rPr>
                <w:b/>
                <w:color w:val="FF0000"/>
                <w:sz w:val="28"/>
                <w:szCs w:val="28"/>
              </w:rPr>
              <w:t>Library time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11:15-11:45</w:t>
            </w:r>
          </w:p>
        </w:tc>
        <w:tc>
          <w:tcPr>
            <w:tcW w:w="8419" w:type="dxa"/>
          </w:tcPr>
          <w:p w:rsidR="00AA22BB" w:rsidRDefault="00AA22BB" w:rsidP="009C2A71">
            <w:r w:rsidRPr="00E86641">
              <w:rPr>
                <w:i/>
              </w:rPr>
              <w:t>Change shoes</w:t>
            </w:r>
            <w:r>
              <w:t xml:space="preserve"> put library books away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11:45-11:55</w:t>
            </w:r>
          </w:p>
        </w:tc>
        <w:tc>
          <w:tcPr>
            <w:tcW w:w="8419" w:type="dxa"/>
          </w:tcPr>
          <w:p w:rsidR="00AA22BB" w:rsidRDefault="0048763D" w:rsidP="00582F32">
            <w:pPr>
              <w:jc w:val="center"/>
            </w:pPr>
            <w:r w:rsidRPr="00582F32">
              <w:rPr>
                <w:rFonts w:ascii="Vivaldi" w:hAnsi="Vivaldi"/>
                <w:b/>
                <w:color w:val="FF0066"/>
                <w:sz w:val="28"/>
                <w:szCs w:val="28"/>
              </w:rPr>
              <w:t>Story Time</w:t>
            </w:r>
            <w:r>
              <w:t xml:space="preserve"> </w:t>
            </w:r>
            <w:r w:rsidR="00AA22BB">
              <w:t>----</w:t>
            </w:r>
            <w:r w:rsidR="00AA22BB" w:rsidRPr="00582F32">
              <w:rPr>
                <w:sz w:val="20"/>
                <w:szCs w:val="20"/>
              </w:rPr>
              <w:t>ready for recess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11:55-12:10</w:t>
            </w:r>
          </w:p>
        </w:tc>
        <w:tc>
          <w:tcPr>
            <w:tcW w:w="8419" w:type="dxa"/>
          </w:tcPr>
          <w:p w:rsidR="00AA22BB" w:rsidRPr="00CE1EC6" w:rsidRDefault="00AA22BB" w:rsidP="00582F32">
            <w:pPr>
              <w:jc w:val="center"/>
              <w:rPr>
                <w:rFonts w:ascii="Impact" w:hAnsi="Impact"/>
                <w:color w:val="00B050"/>
              </w:rPr>
            </w:pPr>
            <w:r>
              <w:rPr>
                <w:rFonts w:ascii="Impact" w:hAnsi="Impact"/>
                <w:color w:val="00B050"/>
              </w:rPr>
              <w:t>R</w:t>
            </w:r>
            <w:r w:rsidRPr="00CE1EC6">
              <w:rPr>
                <w:rFonts w:ascii="Impact" w:hAnsi="Impact"/>
                <w:color w:val="00B050"/>
              </w:rPr>
              <w:t>ecess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12:10-12:20</w:t>
            </w:r>
          </w:p>
        </w:tc>
        <w:tc>
          <w:tcPr>
            <w:tcW w:w="8419" w:type="dxa"/>
          </w:tcPr>
          <w:p w:rsidR="00AA22BB" w:rsidRDefault="00AA22BB" w:rsidP="009C2A71">
            <w:r>
              <w:t>Put things away, use restroom, wash hands, ready for lunch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12:20-12:40</w:t>
            </w:r>
          </w:p>
        </w:tc>
        <w:tc>
          <w:tcPr>
            <w:tcW w:w="8419" w:type="dxa"/>
          </w:tcPr>
          <w:p w:rsidR="00AA22BB" w:rsidRPr="00582F32" w:rsidRDefault="00AA22BB" w:rsidP="00582F32">
            <w:pPr>
              <w:jc w:val="center"/>
              <w:rPr>
                <w:rFonts w:ascii="Cooper Std Black" w:hAnsi="Cooper Std Black"/>
                <w:color w:val="7030A0"/>
              </w:rPr>
            </w:pPr>
            <w:r>
              <w:rPr>
                <w:rFonts w:ascii="Cooper Std Black" w:hAnsi="Cooper Std Black"/>
                <w:color w:val="7030A0"/>
              </w:rPr>
              <w:t>~~</w:t>
            </w:r>
            <w:r w:rsidRPr="00582F32">
              <w:rPr>
                <w:rFonts w:ascii="Cooper Std Black" w:hAnsi="Cooper Std Black"/>
                <w:color w:val="7030A0"/>
              </w:rPr>
              <w:t>lunch</w:t>
            </w:r>
            <w:r>
              <w:rPr>
                <w:rFonts w:ascii="Cooper Std Black" w:hAnsi="Cooper Std Black"/>
                <w:color w:val="7030A0"/>
              </w:rPr>
              <w:t>~~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12:40-1:00</w:t>
            </w:r>
          </w:p>
        </w:tc>
        <w:tc>
          <w:tcPr>
            <w:tcW w:w="8419" w:type="dxa"/>
          </w:tcPr>
          <w:p w:rsidR="00AA22BB" w:rsidRDefault="00AA22BB" w:rsidP="0048763D">
            <w:pPr>
              <w:jc w:val="both"/>
            </w:pPr>
            <w:r>
              <w:t xml:space="preserve">Rest room                                      </w:t>
            </w:r>
            <w:r w:rsidR="0048763D" w:rsidRPr="00582F32">
              <w:rPr>
                <w:rFonts w:ascii="Matura MT Script Capitals" w:hAnsi="Matura MT Script Capitals"/>
                <w:color w:val="002060"/>
                <w:sz w:val="28"/>
                <w:szCs w:val="28"/>
              </w:rPr>
              <w:t>Calendar--</w:t>
            </w:r>
            <w:r w:rsidR="0048763D" w:rsidRPr="00582F32">
              <w:rPr>
                <w:b/>
                <w:sz w:val="24"/>
                <w:szCs w:val="24"/>
              </w:rPr>
              <w:t xml:space="preserve"> </w:t>
            </w:r>
            <w:r w:rsidR="0048763D" w:rsidRPr="00582F32">
              <w:rPr>
                <w:rFonts w:ascii="Bradley Hand ITC" w:hAnsi="Bradley Hand ITC"/>
                <w:b/>
                <w:color w:val="002060"/>
                <w:sz w:val="24"/>
                <w:szCs w:val="24"/>
              </w:rPr>
              <w:t>plus</w:t>
            </w:r>
            <w:r w:rsidR="0048763D" w:rsidRPr="00582F32">
              <w:rPr>
                <w:rFonts w:ascii="Bradley Hand ITC" w:hAnsi="Bradley Hand ITC"/>
                <w:color w:val="002060"/>
                <w:sz w:val="24"/>
                <w:szCs w:val="24"/>
              </w:rPr>
              <w:t xml:space="preserve"> </w:t>
            </w:r>
            <w:r w:rsidR="0048763D" w:rsidRPr="00582F32">
              <w:rPr>
                <w:color w:val="002060"/>
                <w:sz w:val="24"/>
                <w:szCs w:val="24"/>
              </w:rPr>
              <w:t>skills</w:t>
            </w:r>
            <w:r w:rsidR="0048763D">
              <w:t xml:space="preserve">             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1:00-1:30</w:t>
            </w:r>
          </w:p>
        </w:tc>
        <w:tc>
          <w:tcPr>
            <w:tcW w:w="8419" w:type="dxa"/>
          </w:tcPr>
          <w:p w:rsidR="00AA22BB" w:rsidRPr="00A5378C" w:rsidRDefault="00AA22BB" w:rsidP="00582F32">
            <w:pPr>
              <w:jc w:val="center"/>
              <w:rPr>
                <w:rFonts w:ascii="Broadway" w:hAnsi="Broadway"/>
                <w:color w:val="FF0000"/>
              </w:rPr>
            </w:pPr>
            <w:r w:rsidRPr="00A5378C">
              <w:rPr>
                <w:rFonts w:ascii="Broadway" w:hAnsi="Broadway"/>
                <w:color w:val="FF0000"/>
              </w:rPr>
              <w:t>Reading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1:30-1:45</w:t>
            </w:r>
          </w:p>
        </w:tc>
        <w:tc>
          <w:tcPr>
            <w:tcW w:w="8419" w:type="dxa"/>
          </w:tcPr>
          <w:p w:rsidR="00AA22BB" w:rsidRDefault="00AA22BB" w:rsidP="00582F32">
            <w:pPr>
              <w:jc w:val="center"/>
            </w:pPr>
            <w:r w:rsidRPr="00CE1EC6">
              <w:rPr>
                <w:rFonts w:ascii="Impact" w:hAnsi="Impact"/>
                <w:color w:val="00B050"/>
              </w:rPr>
              <w:t>Recess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1:45-2:00</w:t>
            </w:r>
          </w:p>
        </w:tc>
        <w:tc>
          <w:tcPr>
            <w:tcW w:w="8419" w:type="dxa"/>
          </w:tcPr>
          <w:p w:rsidR="00AA22BB" w:rsidRPr="00582F32" w:rsidRDefault="00AA22BB" w:rsidP="00582F32">
            <w:pPr>
              <w:jc w:val="center"/>
            </w:pPr>
            <w:r w:rsidRPr="00582F32">
              <w:t>Wash hands</w:t>
            </w:r>
            <w:r>
              <w:t xml:space="preserve"> and</w:t>
            </w:r>
            <w:r w:rsidRPr="00582F32">
              <w:rPr>
                <w:b/>
                <w:color w:val="7030A0"/>
              </w:rPr>
              <w:t xml:space="preserve"> </w:t>
            </w:r>
            <w:r w:rsidRPr="00582F32">
              <w:rPr>
                <w:rFonts w:ascii="Cooper Black" w:hAnsi="Cooper Black"/>
                <w:b/>
                <w:color w:val="7030A0"/>
              </w:rPr>
              <w:t>snack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2:00- 2:30</w:t>
            </w:r>
          </w:p>
        </w:tc>
        <w:tc>
          <w:tcPr>
            <w:tcW w:w="8419" w:type="dxa"/>
          </w:tcPr>
          <w:p w:rsidR="00AA22BB" w:rsidRPr="00A5378C" w:rsidRDefault="00AA22BB" w:rsidP="00582F32">
            <w:pPr>
              <w:jc w:val="center"/>
              <w:rPr>
                <w:rFonts w:ascii="Castellar" w:hAnsi="Castellar"/>
                <w:b/>
                <w:color w:val="17365D" w:themeColor="text2" w:themeShade="BF"/>
              </w:rPr>
            </w:pPr>
            <w:r w:rsidRPr="00A5378C">
              <w:rPr>
                <w:rFonts w:ascii="Castellar" w:hAnsi="Castellar"/>
                <w:b/>
                <w:color w:val="17365D" w:themeColor="text2" w:themeShade="BF"/>
              </w:rPr>
              <w:t>Math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2:30-2:45</w:t>
            </w:r>
          </w:p>
        </w:tc>
        <w:tc>
          <w:tcPr>
            <w:tcW w:w="8419" w:type="dxa"/>
          </w:tcPr>
          <w:p w:rsidR="00AA22BB" w:rsidRPr="00A5378C" w:rsidRDefault="00AA22BB" w:rsidP="00582F32">
            <w:pPr>
              <w:jc w:val="center"/>
              <w:rPr>
                <w:rFonts w:ascii="Castellar" w:hAnsi="Castellar"/>
                <w:b/>
                <w:color w:val="17365D" w:themeColor="text2" w:themeShade="BF"/>
              </w:rPr>
            </w:pPr>
            <w:r w:rsidRPr="00A5378C">
              <w:rPr>
                <w:rFonts w:ascii="Castellar" w:hAnsi="Castellar"/>
                <w:b/>
                <w:color w:val="17365D" w:themeColor="text2" w:themeShade="BF"/>
              </w:rPr>
              <w:t>Ma</w:t>
            </w:r>
            <w:r w:rsidR="0006600D">
              <w:rPr>
                <w:rFonts w:ascii="Castellar" w:hAnsi="Castellar"/>
                <w:b/>
                <w:color w:val="17365D" w:themeColor="text2" w:themeShade="BF"/>
              </w:rPr>
              <w:t>th related reading and writing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2:45-3:05</w:t>
            </w:r>
          </w:p>
        </w:tc>
        <w:tc>
          <w:tcPr>
            <w:tcW w:w="8419" w:type="dxa"/>
          </w:tcPr>
          <w:p w:rsidR="00AA22BB" w:rsidRPr="00582F32" w:rsidRDefault="00AA22BB" w:rsidP="00582F32">
            <w:pPr>
              <w:jc w:val="center"/>
              <w:rPr>
                <w:color w:val="00FFFF"/>
              </w:rPr>
            </w:pPr>
            <w:r w:rsidRPr="00854E77">
              <w:rPr>
                <w:rFonts w:ascii="Papyrus" w:hAnsi="Papyrus"/>
                <w:b/>
                <w:color w:val="CC66FF"/>
                <w:sz w:val="24"/>
                <w:szCs w:val="24"/>
              </w:rPr>
              <w:t>Rest and Quiet reading</w:t>
            </w:r>
          </w:p>
        </w:tc>
      </w:tr>
      <w:tr w:rsidR="00AA22BB" w:rsidTr="006E5CD5">
        <w:tc>
          <w:tcPr>
            <w:tcW w:w="1596" w:type="dxa"/>
            <w:shd w:val="clear" w:color="auto" w:fill="66FF66"/>
          </w:tcPr>
          <w:p w:rsidR="00AA22BB" w:rsidRDefault="00AA22BB" w:rsidP="009C2A71">
            <w:r>
              <w:t>3:05- 3:25</w:t>
            </w:r>
          </w:p>
        </w:tc>
        <w:tc>
          <w:tcPr>
            <w:tcW w:w="8419" w:type="dxa"/>
          </w:tcPr>
          <w:p w:rsidR="00AA22BB" w:rsidRDefault="00AA22BB" w:rsidP="00582F32">
            <w:pPr>
              <w:jc w:val="center"/>
            </w:pPr>
            <w:r w:rsidRPr="00884661">
              <w:rPr>
                <w:b/>
                <w:color w:val="00FFFF"/>
              </w:rPr>
              <w:t>Prepare for dismissal</w:t>
            </w:r>
          </w:p>
        </w:tc>
      </w:tr>
    </w:tbl>
    <w:p w:rsidR="00F46162" w:rsidRDefault="00F46162"/>
    <w:p w:rsidR="005946A6" w:rsidRDefault="005946A6"/>
    <w:p w:rsidR="005946A6" w:rsidRPr="005946A6" w:rsidRDefault="005946A6" w:rsidP="005946A6">
      <w:pPr>
        <w:jc w:val="center"/>
        <w:rPr>
          <w:rFonts w:ascii="Freestyle Script" w:hAnsi="Freestyle Script"/>
          <w:sz w:val="72"/>
          <w:szCs w:val="72"/>
        </w:rPr>
      </w:pPr>
      <w:r w:rsidRPr="005946A6">
        <w:rPr>
          <w:rFonts w:ascii="Freestyle Script" w:hAnsi="Freestyle Script"/>
          <w:sz w:val="72"/>
          <w:szCs w:val="72"/>
        </w:rPr>
        <w:t>Mrs. Shively Smith 2013-14</w:t>
      </w:r>
    </w:p>
    <w:sectPr w:rsidR="005946A6" w:rsidRPr="005946A6" w:rsidSect="006E5CD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5C6"/>
    <w:rsid w:val="000135C6"/>
    <w:rsid w:val="0006600D"/>
    <w:rsid w:val="000B268E"/>
    <w:rsid w:val="000B62C5"/>
    <w:rsid w:val="000C6883"/>
    <w:rsid w:val="000F2CE9"/>
    <w:rsid w:val="000F3AF2"/>
    <w:rsid w:val="00100D11"/>
    <w:rsid w:val="001365BC"/>
    <w:rsid w:val="002223FF"/>
    <w:rsid w:val="00222733"/>
    <w:rsid w:val="002D7692"/>
    <w:rsid w:val="003229BF"/>
    <w:rsid w:val="003D7ABB"/>
    <w:rsid w:val="003E057D"/>
    <w:rsid w:val="0048763D"/>
    <w:rsid w:val="004A0B2F"/>
    <w:rsid w:val="00514F1B"/>
    <w:rsid w:val="00531925"/>
    <w:rsid w:val="00580596"/>
    <w:rsid w:val="00582F32"/>
    <w:rsid w:val="005946A6"/>
    <w:rsid w:val="005A6CC4"/>
    <w:rsid w:val="00615A80"/>
    <w:rsid w:val="00656380"/>
    <w:rsid w:val="006E5CD5"/>
    <w:rsid w:val="00750736"/>
    <w:rsid w:val="007F6F81"/>
    <w:rsid w:val="008424EA"/>
    <w:rsid w:val="00975252"/>
    <w:rsid w:val="009C2A71"/>
    <w:rsid w:val="00A5378C"/>
    <w:rsid w:val="00AA22BB"/>
    <w:rsid w:val="00AD4759"/>
    <w:rsid w:val="00B025CB"/>
    <w:rsid w:val="00B218BB"/>
    <w:rsid w:val="00B349ED"/>
    <w:rsid w:val="00BB152C"/>
    <w:rsid w:val="00C20E22"/>
    <w:rsid w:val="00C25DA9"/>
    <w:rsid w:val="00C308BC"/>
    <w:rsid w:val="00C7535E"/>
    <w:rsid w:val="00C77581"/>
    <w:rsid w:val="00CA4FC0"/>
    <w:rsid w:val="00CE1EC6"/>
    <w:rsid w:val="00D4042F"/>
    <w:rsid w:val="00DF2C8C"/>
    <w:rsid w:val="00E5089B"/>
    <w:rsid w:val="00E54529"/>
    <w:rsid w:val="00E86641"/>
    <w:rsid w:val="00EC06C8"/>
    <w:rsid w:val="00EC6CD1"/>
    <w:rsid w:val="00F4307B"/>
    <w:rsid w:val="00F46162"/>
    <w:rsid w:val="00F47B14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5C6"/>
    <w:pPr>
      <w:spacing w:after="0" w:line="240" w:lineRule="auto"/>
      <w:contextualSpacing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FDACD-C176-4198-A578-B210FB2F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Area School District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SHIVELY-SMITH JUDY</cp:lastModifiedBy>
  <cp:revision>37</cp:revision>
  <dcterms:created xsi:type="dcterms:W3CDTF">2013-03-19T17:32:00Z</dcterms:created>
  <dcterms:modified xsi:type="dcterms:W3CDTF">2013-09-13T18:36:00Z</dcterms:modified>
</cp:coreProperties>
</file>